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FD4E0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9525" t="6350" r="952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BfBzyT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D14DD5" w:rsidRPr="00753EFA" w:rsidRDefault="00D14DD5" w:rsidP="00F97877">
      <w:pPr>
        <w:spacing w:after="0" w:line="240" w:lineRule="auto"/>
        <w:rPr>
          <w:rFonts w:ascii="Arial" w:hAnsi="Arial" w:cs="Arial"/>
          <w:lang w:val="sr-Cyrl-RS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</w:t>
      </w:r>
      <w:r w:rsidR="00A02AD4">
        <w:rPr>
          <w:rFonts w:ascii="Arial" w:hAnsi="Arial" w:cs="Arial"/>
        </w:rPr>
        <w:t>, 14/15, 68/15</w:t>
      </w:r>
      <w:r w:rsidRPr="00F97877">
        <w:rPr>
          <w:rFonts w:ascii="Arial" w:hAnsi="Arial" w:cs="Arial"/>
          <w:lang w:val="sr-Cyrl-CS"/>
        </w:rPr>
        <w:t xml:space="preserve">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I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753EFA" w:rsidRPr="00753EFA" w:rsidRDefault="00F97877" w:rsidP="00753EFA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kern w:val="1"/>
          <w:lang w:eastAsia="ar-SA"/>
        </w:rPr>
      </w:pPr>
      <w:r w:rsidRPr="00F97877">
        <w:rPr>
          <w:rFonts w:ascii="Arial" w:hAnsi="Arial" w:cs="Arial"/>
          <w:b/>
        </w:rPr>
        <w:t>ЗА ЈАВНУ НАБАВКУ</w:t>
      </w:r>
      <w:r w:rsidR="00D14DD5" w:rsidRPr="001304FC">
        <w:rPr>
          <w:rFonts w:ascii="Arial" w:hAnsi="Arial" w:cs="Arial"/>
          <w:b/>
          <w:lang w:val="sr-Cyrl-CS"/>
        </w:rPr>
        <w:t xml:space="preserve">– </w:t>
      </w:r>
      <w:r w:rsidR="00753EFA" w:rsidRPr="00753EFA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ШТАМПАРСКЕ УСЛУГЕ, </w:t>
      </w:r>
      <w:proofErr w:type="spellStart"/>
      <w:r w:rsidR="00753EFA" w:rsidRPr="00753EFA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обликована</w:t>
      </w:r>
      <w:proofErr w:type="spellEnd"/>
      <w:r w:rsidR="00753EFA" w:rsidRPr="00753EFA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 </w:t>
      </w:r>
      <w:proofErr w:type="spellStart"/>
      <w:r w:rsidR="00753EFA" w:rsidRPr="00753EFA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по</w:t>
      </w:r>
      <w:proofErr w:type="spellEnd"/>
      <w:r w:rsidR="00753EFA" w:rsidRPr="00753EFA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 </w:t>
      </w:r>
      <w:proofErr w:type="spellStart"/>
      <w:r w:rsidR="00753EFA" w:rsidRPr="00753EFA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партијама</w:t>
      </w:r>
      <w:proofErr w:type="spellEnd"/>
      <w:r w:rsidR="00753EFA" w:rsidRPr="00753EFA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, </w:t>
      </w:r>
    </w:p>
    <w:p w:rsidR="00753EFA" w:rsidRPr="00753EFA" w:rsidRDefault="00753EFA" w:rsidP="00753EFA">
      <w:pPr>
        <w:suppressAutoHyphens/>
        <w:spacing w:after="0" w:line="240" w:lineRule="auto"/>
        <w:jc w:val="center"/>
        <w:rPr>
          <w:rFonts w:ascii="Arial" w:eastAsia="Arial Unicode MS" w:hAnsi="Arial" w:cs="Arial"/>
          <w:i/>
          <w:iCs/>
          <w:color w:val="000000"/>
          <w:kern w:val="1"/>
          <w:lang w:eastAsia="ar-SA"/>
        </w:rPr>
      </w:pPr>
      <w:proofErr w:type="gramStart"/>
      <w:r w:rsidRPr="00753EFA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>ЈН БР.</w:t>
      </w:r>
      <w:proofErr w:type="gramEnd"/>
      <w:r w:rsidRPr="00753EFA">
        <w:rPr>
          <w:rFonts w:ascii="Arial" w:eastAsia="Arial Unicode MS" w:hAnsi="Arial" w:cs="Arial"/>
          <w:b/>
          <w:bCs/>
          <w:color w:val="000000"/>
          <w:kern w:val="1"/>
          <w:lang w:eastAsia="ar-SA"/>
        </w:rPr>
        <w:t xml:space="preserve"> </w:t>
      </w:r>
      <w:r w:rsidRPr="00753EFA">
        <w:rPr>
          <w:rFonts w:ascii="Arial" w:eastAsia="Arial Unicode MS" w:hAnsi="Arial" w:cs="Arial"/>
          <w:b/>
          <w:color w:val="000000"/>
          <w:kern w:val="1"/>
          <w:lang w:eastAsia="ar-SA"/>
        </w:rPr>
        <w:t>ВНУ 28-II-3/15</w:t>
      </w:r>
    </w:p>
    <w:p w:rsidR="00D14DD5" w:rsidRPr="00F97877" w:rsidRDefault="00D14DD5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9E5706" w:rsidRDefault="00F97877" w:rsidP="00753EF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lang w:val="sr-Cyrl-RS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753EFA" w:rsidRPr="00753EFA">
        <w:rPr>
          <w:rFonts w:ascii="Arial" w:eastAsia="Arial Unicode MS" w:hAnsi="Arial" w:cs="Arial"/>
          <w:b/>
          <w:color w:val="000000"/>
          <w:kern w:val="1"/>
          <w:lang w:eastAsia="ar-SA"/>
        </w:rPr>
        <w:t>ВНУ 28-II-3/15</w:t>
      </w:r>
      <w:r w:rsidR="00B55B74">
        <w:rPr>
          <w:rFonts w:ascii="Arial" w:hAnsi="Arial" w:cs="Arial"/>
        </w:rPr>
        <w:t xml:space="preserve">, </w:t>
      </w:r>
      <w:proofErr w:type="spellStart"/>
      <w:r w:rsidR="00B55B74">
        <w:rPr>
          <w:rFonts w:ascii="Arial" w:hAnsi="Arial" w:cs="Arial"/>
        </w:rPr>
        <w:t>извршен</w:t>
      </w:r>
      <w:r w:rsidR="00753EFA">
        <w:rPr>
          <w:rFonts w:ascii="Arial" w:hAnsi="Arial" w:cs="Arial"/>
        </w:rPr>
        <w:t>a</w:t>
      </w:r>
      <w:proofErr w:type="spellEnd"/>
      <w:r w:rsidR="00B55B74">
        <w:rPr>
          <w:rFonts w:ascii="Arial" w:hAnsi="Arial" w:cs="Arial"/>
        </w:rPr>
        <w:t xml:space="preserve"> </w:t>
      </w:r>
      <w:r w:rsidR="00753EFA">
        <w:rPr>
          <w:rFonts w:ascii="Arial" w:hAnsi="Arial" w:cs="Arial"/>
        </w:rPr>
        <w:t>je</w:t>
      </w:r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измен</w:t>
      </w:r>
      <w:r w:rsidR="00753EFA">
        <w:rPr>
          <w:rFonts w:ascii="Arial" w:hAnsi="Arial" w:cs="Arial"/>
        </w:rPr>
        <w:t>a</w:t>
      </w:r>
      <w:proofErr w:type="spellEnd"/>
      <w:r w:rsidR="00D14DD5">
        <w:rPr>
          <w:rFonts w:ascii="Arial" w:hAnsi="Arial" w:cs="Arial"/>
        </w:rPr>
        <w:t xml:space="preserve"> у </w:t>
      </w:r>
      <w:r w:rsidR="00753EFA">
        <w:rPr>
          <w:rFonts w:ascii="Arial" w:hAnsi="Arial" w:cs="Arial"/>
          <w:lang w:val="sr-Cyrl-RS"/>
        </w:rPr>
        <w:t>одељку 4</w:t>
      </w:r>
      <w:r w:rsidR="009E5706">
        <w:rPr>
          <w:rFonts w:ascii="Arial" w:hAnsi="Arial" w:cs="Arial"/>
        </w:rPr>
        <w:t>,</w:t>
      </w:r>
      <w:r w:rsidR="00753EFA">
        <w:rPr>
          <w:rFonts w:ascii="Arial" w:hAnsi="Arial" w:cs="Arial"/>
          <w:lang w:val="sr-Cyrl-RS"/>
        </w:rPr>
        <w:t xml:space="preserve"> пододељку 4.2,</w:t>
      </w:r>
      <w:r w:rsidR="009E5706">
        <w:rPr>
          <w:rFonts w:ascii="Arial" w:hAnsi="Arial" w:cs="Arial"/>
        </w:rPr>
        <w:t xml:space="preserve"> </w:t>
      </w:r>
      <w:r w:rsidR="00753EFA">
        <w:rPr>
          <w:rFonts w:ascii="Arial" w:hAnsi="Arial" w:cs="Arial"/>
          <w:lang w:val="sr-Cyrl-RS"/>
        </w:rPr>
        <w:t>тачка 1), тако да сада гласи:</w:t>
      </w:r>
    </w:p>
    <w:p w:rsidR="00753EFA" w:rsidRDefault="00753EFA" w:rsidP="00753EF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„</w:t>
      </w:r>
      <w:r w:rsidRPr="00753EFA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Понуђач, да би учествовао у предметном поступку јавне набавке, за обе партије, мора да испуњава </w:t>
      </w:r>
      <w:proofErr w:type="spellStart"/>
      <w:r w:rsidRPr="00753EFA">
        <w:rPr>
          <w:rFonts w:ascii="Arial" w:eastAsia="Arial Unicode MS" w:hAnsi="Arial" w:cs="Arial"/>
          <w:b/>
          <w:color w:val="000000"/>
          <w:kern w:val="1"/>
          <w:lang w:eastAsia="ar-SA"/>
        </w:rPr>
        <w:t>додатне</w:t>
      </w:r>
      <w:proofErr w:type="spellEnd"/>
      <w:r w:rsidRPr="00753EFA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услове прописане </w:t>
      </w:r>
      <w:r w:rsidRPr="00753EFA">
        <w:rPr>
          <w:rFonts w:ascii="Arial" w:eastAsia="Arial Unicode MS" w:hAnsi="Arial" w:cs="Arial"/>
          <w:color w:val="000000"/>
          <w:kern w:val="1"/>
          <w:lang w:val="sr-Cyrl-CS" w:eastAsia="ar-SA"/>
        </w:rPr>
        <w:t>чланом 76. Закона, наведене овом конкурсном документацијом, и то:</w:t>
      </w:r>
    </w:p>
    <w:p w:rsidR="00753EFA" w:rsidRPr="00753EFA" w:rsidRDefault="00753EFA" w:rsidP="00753EFA">
      <w:pPr>
        <w:numPr>
          <w:ilvl w:val="0"/>
          <w:numId w:val="25"/>
        </w:num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753EFA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услов који се односи на технички капацитет, односно </w:t>
      </w:r>
      <w:r w:rsidRPr="00753EFA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да располаже са минимум једним:</w:t>
      </w:r>
    </w:p>
    <w:p w:rsidR="00753EFA" w:rsidRPr="00753EFA" w:rsidRDefault="00753EFA" w:rsidP="00753EFA">
      <w:pPr>
        <w:numPr>
          <w:ilvl w:val="0"/>
          <w:numId w:val="26"/>
        </w:num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753EFA">
        <w:rPr>
          <w:rFonts w:ascii="Arial" w:eastAsia="Arial Unicode MS" w:hAnsi="Arial" w:cs="Arial"/>
          <w:color w:val="000000"/>
          <w:kern w:val="1"/>
          <w:lang w:val="sr-Cyrl-CS" w:eastAsia="ar-SA"/>
        </w:rPr>
        <w:t>ножем за сечењем папира</w:t>
      </w:r>
      <w:r w:rsidRPr="00753EFA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,</w:t>
      </w:r>
    </w:p>
    <w:p w:rsidR="00753EFA" w:rsidRPr="00753EFA" w:rsidRDefault="00753EFA" w:rsidP="00753EFA">
      <w:pPr>
        <w:numPr>
          <w:ilvl w:val="0"/>
          <w:numId w:val="26"/>
        </w:num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753EFA">
        <w:rPr>
          <w:rFonts w:ascii="Arial" w:eastAsia="Arial Unicode MS" w:hAnsi="Arial" w:cs="Arial"/>
          <w:color w:val="000000"/>
          <w:kern w:val="1"/>
          <w:lang w:val="sr-Cyrl-CS" w:eastAsia="ar-SA"/>
        </w:rPr>
        <w:t>једнобојном офсет машином А3,</w:t>
      </w:r>
    </w:p>
    <w:p w:rsidR="00753EFA" w:rsidRPr="00753EFA" w:rsidRDefault="00753EFA" w:rsidP="00753EFA">
      <w:pPr>
        <w:numPr>
          <w:ilvl w:val="0"/>
          <w:numId w:val="26"/>
        </w:num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753EFA">
        <w:rPr>
          <w:rFonts w:ascii="Arial" w:eastAsia="Arial Unicode MS" w:hAnsi="Arial" w:cs="Arial"/>
          <w:color w:val="000000"/>
          <w:kern w:val="1"/>
          <w:lang w:val="sr-Cyrl-CS" w:eastAsia="ar-SA"/>
        </w:rPr>
        <w:t>једнобојном офсет машином В2</w:t>
      </w:r>
    </w:p>
    <w:p w:rsidR="00753EFA" w:rsidRPr="00753EFA" w:rsidRDefault="00753EFA" w:rsidP="00753EFA">
      <w:pPr>
        <w:numPr>
          <w:ilvl w:val="0"/>
          <w:numId w:val="26"/>
        </w:num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753EFA">
        <w:rPr>
          <w:rFonts w:ascii="Arial" w:eastAsia="Arial Unicode MS" w:hAnsi="Arial" w:cs="Arial"/>
          <w:color w:val="000000"/>
          <w:kern w:val="1"/>
          <w:lang w:val="sr-Cyrl-CS" w:eastAsia="ar-SA"/>
        </w:rPr>
        <w:t>четворобојном офсет машином В2</w:t>
      </w:r>
    </w:p>
    <w:p w:rsidR="00753EFA" w:rsidRPr="00753EFA" w:rsidRDefault="00753EFA" w:rsidP="00753EFA">
      <w:pPr>
        <w:numPr>
          <w:ilvl w:val="0"/>
          <w:numId w:val="26"/>
        </w:num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753EFA">
        <w:rPr>
          <w:rFonts w:ascii="Arial" w:eastAsia="Arial Unicode MS" w:hAnsi="Arial" w:cs="Arial"/>
          <w:color w:val="000000"/>
          <w:kern w:val="1"/>
          <w:lang w:val="sr-Cyrl-CS" w:eastAsia="ar-SA"/>
        </w:rPr>
        <w:t>машина за перфорацију и нумерацију,</w:t>
      </w:r>
    </w:p>
    <w:p w:rsidR="00753EFA" w:rsidRDefault="00753EFA" w:rsidP="00753EFA">
      <w:pPr>
        <w:numPr>
          <w:ilvl w:val="0"/>
          <w:numId w:val="26"/>
        </w:num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753EFA">
        <w:rPr>
          <w:rFonts w:ascii="Arial" w:eastAsia="Arial Unicode MS" w:hAnsi="Arial" w:cs="Arial"/>
          <w:color w:val="000000"/>
          <w:kern w:val="1"/>
          <w:lang w:val="sr-Cyrl-CS" w:eastAsia="ar-SA"/>
        </w:rPr>
        <w:t>тул машином- машином за шивењем концем;</w:t>
      </w:r>
      <w:r>
        <w:rPr>
          <w:rFonts w:ascii="Arial" w:eastAsia="Arial Unicode MS" w:hAnsi="Arial" w:cs="Arial"/>
          <w:color w:val="000000"/>
          <w:kern w:val="1"/>
          <w:lang w:val="sr-Cyrl-CS" w:eastAsia="ar-SA"/>
        </w:rPr>
        <w:t>“</w:t>
      </w: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ind w:left="1080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ind w:left="1080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          </w:t>
      </w:r>
      <w:r w:rsidRPr="00753EFA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Конкурсна документација у осталом делу остаје неизмењена</w:t>
      </w:r>
      <w:r>
        <w:rPr>
          <w:rFonts w:ascii="Arial" w:eastAsia="Arial Unicode MS" w:hAnsi="Arial" w:cs="Arial"/>
          <w:color w:val="000000"/>
          <w:kern w:val="1"/>
          <w:lang w:val="sr-Cyrl-CS" w:eastAsia="ar-SA"/>
        </w:rPr>
        <w:t>.</w:t>
      </w: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center"/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  <w:t>Образложење</w:t>
      </w: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          Наведена измена извршена је услед потребе за исправком техничке грешке, а у циљу омогућавања заинтересованим лицима да поднесу прихватљиве понуде у предметном поступку јавне набавке.</w:t>
      </w:r>
    </w:p>
    <w:p w:rsidR="00753EFA" w:rsidRPr="00753EFA" w:rsidRDefault="00753EFA" w:rsidP="00753EF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:rsidR="002E345A" w:rsidRPr="00F97877" w:rsidRDefault="002E345A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</w:p>
    <w:p w:rsidR="00F97877" w:rsidRPr="00753EFA" w:rsidRDefault="00753EFA" w:rsidP="00753EFA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97877" w:rsidRPr="00F97877">
        <w:rPr>
          <w:rFonts w:ascii="Arial" w:hAnsi="Arial" w:cs="Arial"/>
          <w:b/>
          <w:lang w:val="sr-Cyrl-CS"/>
        </w:rPr>
        <w:t xml:space="preserve">   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A90901" w:rsidRDefault="00F97877" w:rsidP="00753EFA">
      <w:pPr>
        <w:spacing w:after="0" w:line="240" w:lineRule="auto"/>
        <w:ind w:left="3060" w:firstLine="1260"/>
        <w:jc w:val="center"/>
        <w:rPr>
          <w:rFonts w:ascii="Arial" w:hAnsi="Arial" w:cs="Arial"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753EFA" w:rsidRPr="00753EFA">
        <w:rPr>
          <w:rFonts w:ascii="Arial" w:eastAsia="Arial Unicode MS" w:hAnsi="Arial" w:cs="Arial"/>
          <w:b/>
          <w:color w:val="000000"/>
          <w:kern w:val="1"/>
          <w:lang w:eastAsia="ar-SA"/>
        </w:rPr>
        <w:t>ВНУ 28-II-3/15</w:t>
      </w:r>
    </w:p>
    <w:p w:rsidR="00776BC1" w:rsidRDefault="00776BC1" w:rsidP="00C35C02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sectPr w:rsidR="00776BC1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52" w:rsidRDefault="00635152">
      <w:r>
        <w:separator/>
      </w:r>
    </w:p>
  </w:endnote>
  <w:endnote w:type="continuationSeparator" w:id="0">
    <w:p w:rsidR="00635152" w:rsidRDefault="0063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BF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D8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3EFA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52" w:rsidRDefault="00635152">
      <w:r>
        <w:separator/>
      </w:r>
    </w:p>
  </w:footnote>
  <w:footnote w:type="continuationSeparator" w:id="0">
    <w:p w:rsidR="00635152" w:rsidRDefault="0063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0A0405"/>
    <w:multiLevelType w:val="hybridMultilevel"/>
    <w:tmpl w:val="7736BD0A"/>
    <w:lvl w:ilvl="0" w:tplc="336C1164">
      <w:start w:val="4"/>
      <w:numFmt w:val="bullet"/>
      <w:lvlText w:val="-"/>
      <w:lvlJc w:val="left"/>
      <w:pPr>
        <w:ind w:left="480" w:hanging="360"/>
      </w:pPr>
      <w:rPr>
        <w:rFonts w:ascii="Arial" w:eastAsia="Arial Unicode MS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81CE2"/>
    <w:multiLevelType w:val="hybridMultilevel"/>
    <w:tmpl w:val="11E248BE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AB0B59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88097E"/>
    <w:multiLevelType w:val="hybridMultilevel"/>
    <w:tmpl w:val="C4B27AF6"/>
    <w:lvl w:ilvl="0" w:tplc="A6B04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A547E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CC582B"/>
    <w:multiLevelType w:val="hybridMultilevel"/>
    <w:tmpl w:val="7FB0F8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73A78FE"/>
    <w:multiLevelType w:val="hybridMultilevel"/>
    <w:tmpl w:val="E36E9BA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4613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>
    <w:nsid w:val="421A0EBC"/>
    <w:multiLevelType w:val="hybridMultilevel"/>
    <w:tmpl w:val="E8246644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E84167"/>
    <w:multiLevelType w:val="hybridMultilevel"/>
    <w:tmpl w:val="17CEBBD6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D69073B"/>
    <w:multiLevelType w:val="hybridMultilevel"/>
    <w:tmpl w:val="4EACAAF0"/>
    <w:lvl w:ilvl="0" w:tplc="111EF35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D02B6"/>
    <w:multiLevelType w:val="hybridMultilevel"/>
    <w:tmpl w:val="80F0F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AC07AF"/>
    <w:multiLevelType w:val="hybridMultilevel"/>
    <w:tmpl w:val="CA70B764"/>
    <w:lvl w:ilvl="0" w:tplc="4922F3E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1D4865"/>
    <w:multiLevelType w:val="hybridMultilevel"/>
    <w:tmpl w:val="7B364140"/>
    <w:lvl w:ilvl="0" w:tplc="F2A06F62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1A0B55"/>
    <w:multiLevelType w:val="hybridMultilevel"/>
    <w:tmpl w:val="B7F01180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E07D95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10C69"/>
    <w:multiLevelType w:val="hybridMultilevel"/>
    <w:tmpl w:val="77E058CC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3F2A55"/>
    <w:multiLevelType w:val="hybridMultilevel"/>
    <w:tmpl w:val="35CE8392"/>
    <w:lvl w:ilvl="0" w:tplc="1EB2F1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4F072CB"/>
    <w:multiLevelType w:val="hybridMultilevel"/>
    <w:tmpl w:val="187CBC24"/>
    <w:lvl w:ilvl="0" w:tplc="50F8C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042DA7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23"/>
  </w:num>
  <w:num w:numId="13">
    <w:abstractNumId w:val="18"/>
  </w:num>
  <w:num w:numId="14">
    <w:abstractNumId w:val="14"/>
  </w:num>
  <w:num w:numId="15">
    <w:abstractNumId w:val="15"/>
  </w:num>
  <w:num w:numId="16">
    <w:abstractNumId w:val="1"/>
  </w:num>
  <w:num w:numId="17">
    <w:abstractNumId w:val="12"/>
  </w:num>
  <w:num w:numId="18">
    <w:abstractNumId w:val="17"/>
  </w:num>
  <w:num w:numId="19">
    <w:abstractNumId w:val="11"/>
  </w:num>
  <w:num w:numId="20">
    <w:abstractNumId w:val="19"/>
  </w:num>
  <w:num w:numId="21">
    <w:abstractNumId w:val="4"/>
  </w:num>
  <w:num w:numId="22">
    <w:abstractNumId w:val="21"/>
  </w:num>
  <w:num w:numId="23">
    <w:abstractNumId w:val="6"/>
  </w:num>
  <w:num w:numId="24">
    <w:abstractNumId w:val="2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63B69"/>
    <w:rsid w:val="0007699C"/>
    <w:rsid w:val="000A3BDF"/>
    <w:rsid w:val="000C3DE6"/>
    <w:rsid w:val="0010447F"/>
    <w:rsid w:val="0013737D"/>
    <w:rsid w:val="001522DA"/>
    <w:rsid w:val="001659C9"/>
    <w:rsid w:val="001662CE"/>
    <w:rsid w:val="0018498B"/>
    <w:rsid w:val="001D103B"/>
    <w:rsid w:val="001D119A"/>
    <w:rsid w:val="001E6621"/>
    <w:rsid w:val="002303DA"/>
    <w:rsid w:val="002537A6"/>
    <w:rsid w:val="002E345A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33064"/>
    <w:rsid w:val="005A40D8"/>
    <w:rsid w:val="005E0F9F"/>
    <w:rsid w:val="00621D4E"/>
    <w:rsid w:val="00635152"/>
    <w:rsid w:val="00652D5B"/>
    <w:rsid w:val="006C749A"/>
    <w:rsid w:val="006E6231"/>
    <w:rsid w:val="00753EFA"/>
    <w:rsid w:val="00776BC1"/>
    <w:rsid w:val="00791923"/>
    <w:rsid w:val="007B536F"/>
    <w:rsid w:val="007F2027"/>
    <w:rsid w:val="00855030"/>
    <w:rsid w:val="00863A10"/>
    <w:rsid w:val="008A6793"/>
    <w:rsid w:val="008C0DCA"/>
    <w:rsid w:val="008C7E7D"/>
    <w:rsid w:val="008D1484"/>
    <w:rsid w:val="008F2FAE"/>
    <w:rsid w:val="008F4633"/>
    <w:rsid w:val="00901EA8"/>
    <w:rsid w:val="0092067F"/>
    <w:rsid w:val="00942799"/>
    <w:rsid w:val="009564F2"/>
    <w:rsid w:val="0096265E"/>
    <w:rsid w:val="0098575F"/>
    <w:rsid w:val="009B6457"/>
    <w:rsid w:val="009C63B7"/>
    <w:rsid w:val="009E5706"/>
    <w:rsid w:val="00A02AD4"/>
    <w:rsid w:val="00A130DB"/>
    <w:rsid w:val="00A27DD1"/>
    <w:rsid w:val="00A90901"/>
    <w:rsid w:val="00A944E2"/>
    <w:rsid w:val="00AC401F"/>
    <w:rsid w:val="00AE0915"/>
    <w:rsid w:val="00AE63A6"/>
    <w:rsid w:val="00B142C8"/>
    <w:rsid w:val="00B44FB0"/>
    <w:rsid w:val="00B52ABC"/>
    <w:rsid w:val="00B55B74"/>
    <w:rsid w:val="00B620B5"/>
    <w:rsid w:val="00C17732"/>
    <w:rsid w:val="00C35C02"/>
    <w:rsid w:val="00C745B5"/>
    <w:rsid w:val="00C81CA8"/>
    <w:rsid w:val="00C92FF2"/>
    <w:rsid w:val="00CE0D81"/>
    <w:rsid w:val="00D00B98"/>
    <w:rsid w:val="00D14DD5"/>
    <w:rsid w:val="00D65526"/>
    <w:rsid w:val="00D67015"/>
    <w:rsid w:val="00D70051"/>
    <w:rsid w:val="00DE0FBD"/>
    <w:rsid w:val="00DE60A1"/>
    <w:rsid w:val="00E42FB6"/>
    <w:rsid w:val="00E60D6E"/>
    <w:rsid w:val="00E72D88"/>
    <w:rsid w:val="00F325FF"/>
    <w:rsid w:val="00F37666"/>
    <w:rsid w:val="00F54AFD"/>
    <w:rsid w:val="00F90D35"/>
    <w:rsid w:val="00F97877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3</cp:revision>
  <cp:lastPrinted>2006-09-08T06:45:00Z</cp:lastPrinted>
  <dcterms:created xsi:type="dcterms:W3CDTF">2015-11-10T08:50:00Z</dcterms:created>
  <dcterms:modified xsi:type="dcterms:W3CDTF">2015-11-10T08:56:00Z</dcterms:modified>
</cp:coreProperties>
</file>